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竞赛指定设备和用品赞助竞标</w:t>
      </w:r>
      <w:r>
        <w:rPr>
          <w:rFonts w:hint="eastAsia"/>
          <w:b/>
          <w:sz w:val="32"/>
          <w:szCs w:val="32"/>
          <w:lang w:eastAsia="zh-CN"/>
        </w:rPr>
        <w:t>报价</w:t>
      </w:r>
      <w:r>
        <w:rPr>
          <w:rFonts w:hint="eastAsia"/>
          <w:b/>
          <w:sz w:val="32"/>
          <w:szCs w:val="32"/>
        </w:rPr>
        <w:t>书</w:t>
      </w:r>
    </w:p>
    <w:tbl>
      <w:tblPr>
        <w:tblStyle w:val="5"/>
        <w:tblW w:w="83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160"/>
        <w:gridCol w:w="2331"/>
        <w:gridCol w:w="159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</w:rPr>
              <w:t>分类</w:t>
            </w:r>
          </w:p>
        </w:tc>
        <w:tc>
          <w:tcPr>
            <w:tcW w:w="23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</w:rPr>
              <w:t>项目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</w:rPr>
              <w:t>赞助金额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大写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小写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环卫设备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环卫车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洗地设备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洗地机</w:t>
            </w: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(手推式)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空调设备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清洗机器人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石材养护设备和用品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晶面机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吸尘吸水机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大理石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晶面液和晶面粉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石材磨片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百洁垫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推尘工具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尘推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牛皮鲜去除用品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除胶剂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铲刀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百洁布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刮玻璃用品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玻璃刮和涂水器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共用品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水桶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毛巾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垃圾袋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  <w:t>常用清洁剂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3" w:type="dxa"/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其他项目</w:t>
            </w:r>
          </w:p>
        </w:tc>
        <w:tc>
          <w:tcPr>
            <w:tcW w:w="2331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auto"/>
              <w:jc w:val="center"/>
              <w:rPr>
                <w:rFonts w:hint="eastAsia" w:ascii="宋体" w:hAnsi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ind w:left="826" w:hanging="826" w:hangingChars="343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/>
          <w:sz w:val="21"/>
          <w:szCs w:val="21"/>
        </w:rPr>
        <w:t>可选1至多项，赞助金额以1000元/项起价竞标，请标注竞标赞助金额。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b/>
          <w:sz w:val="21"/>
          <w:szCs w:val="21"/>
        </w:rPr>
        <w:t>2、本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b/>
          <w:sz w:val="21"/>
          <w:szCs w:val="21"/>
        </w:rPr>
        <w:t>书请用文件袋装好，用封条密封盖章后快递至协会（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联系人：刘欢欢13319511884；地址：长沙市开福区三一大道203号万煦园商务楼5楼</w:t>
      </w:r>
      <w:r>
        <w:rPr>
          <w:rFonts w:hint="eastAsia" w:ascii="宋体" w:hAnsi="宋体" w:eastAsia="宋体" w:cs="宋体"/>
          <w:b/>
          <w:sz w:val="21"/>
          <w:szCs w:val="21"/>
        </w:rPr>
        <w:t>）。</w:t>
      </w:r>
    </w:p>
    <w:p>
      <w:pPr>
        <w:ind w:left="840" w:leftChars="0" w:right="-92" w:rightChars="-44" w:hanging="840" w:hangingChars="35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　　</w:t>
      </w:r>
      <w:r>
        <w:rPr>
          <w:rFonts w:hint="eastAsia" w:ascii="宋体" w:hAnsi="宋体" w:eastAsia="宋体" w:cs="宋体"/>
          <w:b/>
          <w:sz w:val="21"/>
          <w:szCs w:val="21"/>
        </w:rPr>
        <w:t>3、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报价书在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5月31日统一在协会领导和专家监督下开标，同项目报价高者中标，报价相同时，进行第二次报价，依此类推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421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4、同意并积极提供竞赛所需用车（机、品）</w:t>
      </w:r>
    </w:p>
    <w:p>
      <w:pPr>
        <w:numPr>
          <w:ilvl w:val="0"/>
          <w:numId w:val="0"/>
        </w:numPr>
        <w:ind w:firstLine="421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5、此表格下载地址：http://www.hn-qjxh.com“公示公告</w:t>
      </w:r>
      <w:r>
        <w:rPr>
          <w:rFonts w:hint="default" w:ascii="宋体" w:hAnsi="宋体" w:eastAsia="宋体" w:cs="宋体"/>
          <w:b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竞标单位（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加</w:t>
      </w:r>
      <w:r>
        <w:rPr>
          <w:rFonts w:hint="eastAsia" w:ascii="宋体" w:hAnsi="宋体" w:eastAsia="宋体" w:cs="宋体"/>
          <w:b/>
          <w:sz w:val="21"/>
          <w:szCs w:val="21"/>
        </w:rPr>
        <w:t>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421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0" w:leftChars="0" w:right="0" w:rightChars="0" w:firstLine="421" w:firstLineChars="0"/>
        <w:jc w:val="both"/>
        <w:textAlignment w:val="auto"/>
        <w:outlineLvl w:val="9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联系人及联系电话：</w:t>
      </w:r>
      <w:r>
        <w:rPr>
          <w:rFonts w:hint="eastAsia"/>
          <w:b/>
          <w:sz w:val="21"/>
          <w:szCs w:val="21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</w:t>
      </w:r>
    </w:p>
    <w:p>
      <w:pPr/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年   月   日</w:t>
      </w:r>
      <w:r>
        <w:rPr>
          <w:rFonts w:hint="eastAsia"/>
          <w:b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3444D"/>
    <w:rsid w:val="7AB34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2016-05-24T00:37:00Z</dcterms:created>
  <dc:creator>ziming</dc:creator>
  <cp:lastModifiedBy>ziming</cp:lastModifiedBy>
  <dcterms:modified xsi:type="dcterms:W3CDTF">2016-05-24T00:37:43Z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